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27EF0FF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国家税务总局枣庄市薛城区税务局</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我方就参与国家税务总局枣庄市薛城区税务局所属车辆处置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（项目编号LNGZ2024-128）网络竞价活动作出如下承诺：</w:t>
      </w:r>
    </w:p>
    <w:p w14:paraId="22569B3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挂牌底价0.28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0.09万元。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3C05FE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ascii="微软雅黑" w:hAnsi="微软雅黑" w:eastAsia="微软雅黑" w:cs="微软雅黑"/>
          <w:i w:val="0"/>
          <w:iCs w:val="0"/>
          <w:caps w:val="0"/>
          <w:color w:val="222222"/>
          <w:spacing w:val="0"/>
          <w:sz w:val="24"/>
          <w:szCs w:val="24"/>
          <w:shd w:val="clear" w:fill="FFFFFF"/>
        </w:rPr>
        <w:t>国家税务总局枣庄市薛城区税务局所属车辆处置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（项目编号LNGZ2024-128）</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《资产转让网络竞价须知》以下简称“《须知》”）依</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为挂牌价。</w:t>
      </w:r>
    </w:p>
    <w:p w14:paraId="357B52DB">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按转让方要求进行标的图片、文字或实物展示。</w:t>
      </w:r>
    </w:p>
    <w:p w14:paraId="1024EB3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六、一、本次处置车牌号鲁D58715车辆，评估价2800元，挂牌价2800元。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本次车辆交易均不包含车牌，标的物以实物现状为准，一经报名即视为同意按实物现状竞买，受让方不得以上述理由退车或要求赔偿。转让方已对标的资料进行了全面如实的披露，并不表明能够对标的所有瑕疵，特别是隐蔽的瑕疵进行了全部揭示。意向受让方在报名前必须到现场进行实地查看，充分了解现场的实际情况，根据自身条件自行评估是否参与报名。自行或聘请专家对标的及标的相关资料进行全面勘察、鉴定，并充分了解标的可能存在的风险及瑕疵（包括但不限于转让标的权证、年审、违章、限行范围、行驶公里数、排放标准，现场转运作业以及其他方面的风险），标的资产严格以现场实物及其现状进行交易。</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三、受让方提车后即为车辆所有人，无论办理过户与否，都将承担与车辆有关的一切法律责任,因车辆注册登记手续办理所产生的一切费用均由受让方承担。</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四、资产清单详见枣大海评字(2024)第28号。1、意向受让方须承诺，自行了解过户需符合落户地区相关要求规定；项目成交后不得以车辆无法办理落户要求终止。</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2、意向受让方须承诺，自签订《资产交易合同》之日起10个工作日内办理完毕标的车辆的过户手续，自行承担标的车辆过户所需缴纳的各项税费。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3、意向受让方须承诺，自行办理车辆过户过程中涉及的保险等手续，并承担由此产生的所有费用。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4、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5、成交后受让方如出现违约按交易保证金金额承担赔偿责任，保证金金额不足以弥补违约造成的损失的，转让方可以向受让方进行追偿。</w:t>
      </w:r>
    </w:p>
    <w:p w14:paraId="05358EBE">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七、1、意向受让方须承诺自成交之日起3个工作日内一次性缴纳剩余尾款及佣金并签订《资产交易合同》。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3、成交后受让方如出现违约按交易保证金金额承担赔偿责任，保证金金额不足以弥补违约造成的损失的，转让方可以向受让方进行追偿。</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易。网络竞价开始时间另行通知。竞价过程由多个连续报价周期组成，每个报价周期为</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分钟（即</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0960B3C9">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7CA3FB7C">
      <w:pPr>
        <w:ind w:firstLine="2209" w:firstLineChars="500"/>
        <w:jc w:val="both"/>
        <w:rPr>
          <w:rFonts w:hint="eastAsia"/>
          <w:b/>
          <w:sz w:val="44"/>
          <w:szCs w:val="44"/>
        </w:rPr>
      </w:pPr>
    </w:p>
    <w:p w14:paraId="7A5F566E">
      <w:pPr>
        <w:ind w:firstLine="2209" w:firstLineChars="500"/>
        <w:jc w:val="both"/>
        <w:rPr>
          <w:rFonts w:hint="eastAsia"/>
          <w:b/>
          <w:sz w:val="44"/>
          <w:szCs w:val="44"/>
        </w:rPr>
      </w:pPr>
    </w:p>
    <w:p w14:paraId="0C9C5A46">
      <w:pPr>
        <w:ind w:firstLine="2209" w:firstLineChars="500"/>
        <w:jc w:val="both"/>
        <w:rPr>
          <w:rFonts w:hint="eastAsia"/>
          <w:b/>
          <w:sz w:val="44"/>
          <w:szCs w:val="44"/>
        </w:rPr>
      </w:pPr>
    </w:p>
    <w:p w14:paraId="117307E2">
      <w:pPr>
        <w:jc w:val="both"/>
        <w:rPr>
          <w:rFonts w:hint="eastAsia"/>
          <w:b/>
          <w:sz w:val="44"/>
          <w:szCs w:val="44"/>
        </w:rPr>
      </w:pPr>
    </w:p>
    <w:p w14:paraId="3F584355">
      <w:pPr>
        <w:ind w:firstLine="2209" w:firstLineChars="500"/>
        <w:jc w:val="both"/>
        <w:rPr>
          <w:rFonts w:hint="eastAsia"/>
          <w:b/>
          <w:sz w:val="44"/>
          <w:szCs w:val="44"/>
        </w:rPr>
      </w:pPr>
    </w:p>
    <w:p w14:paraId="3DA0DA6E">
      <w:pPr>
        <w:ind w:firstLine="2209" w:firstLineChars="500"/>
        <w:jc w:val="both"/>
        <w:rPr>
          <w:rFonts w:hint="eastAsia"/>
          <w:b/>
          <w:sz w:val="44"/>
          <w:szCs w:val="44"/>
        </w:rPr>
      </w:pPr>
    </w:p>
    <w:p w14:paraId="0995BF12">
      <w:pPr>
        <w:ind w:firstLine="2209" w:firstLineChars="500"/>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w:t>
      </w:r>
      <w:r>
        <w:rPr>
          <w:rFonts w:ascii="微软雅黑" w:hAnsi="微软雅黑" w:eastAsia="微软雅黑" w:cs="微软雅黑"/>
          <w:i w:val="0"/>
          <w:iCs w:val="0"/>
          <w:caps w:val="0"/>
          <w:color w:val="222222"/>
          <w:spacing w:val="0"/>
          <w:sz w:val="24"/>
          <w:szCs w:val="24"/>
          <w:shd w:val="clear" w:fill="FFFFFF"/>
        </w:rPr>
        <w:t>国家税务总局枣庄市薛城区税务局所属车辆处置</w:t>
      </w:r>
      <w:r>
        <w:rPr>
          <w:rFonts w:hint="eastAsia" w:ascii="宋体" w:hAnsi="宋体" w:eastAsia="宋体" w:cs="Times New Roman"/>
          <w:bCs/>
          <w:sz w:val="28"/>
          <w:lang w:val="en-US" w:eastAsia="zh-CN"/>
        </w:rPr>
        <w:t>转让一事，本公司（本人）已前往现场进行实地勘察。</w:t>
      </w:r>
    </w:p>
    <w:p w14:paraId="1D0C7A43">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经勘察，本公司（本人）确认如</w:t>
      </w:r>
      <w:r>
        <w:rPr>
          <w:rFonts w:hint="eastAsia" w:ascii="宋体" w:hAnsi="宋体" w:eastAsia="宋体" w:cs="Times New Roman"/>
          <w:bCs/>
          <w:sz w:val="28"/>
        </w:rPr>
        <w:t>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rPr>
        <w:t>一、本公司（本人</w:t>
      </w:r>
      <w:r>
        <w:rPr>
          <w:rFonts w:hint="eastAsia" w:ascii="宋体" w:hAnsi="宋体"/>
          <w:bCs/>
          <w:sz w:val="28"/>
        </w:rPr>
        <w:t>）对本次资产实际转让范围和内容及相对应的实物已进行了核对且并确认无误；对所有转让标的的范围、现状、瑕疵、地理位置以及周边环境等各种情况均已经充分了解。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11"/>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11"/>
        <w:rPr>
          <w:rFonts w:hint="eastAsia" w:ascii="宋体" w:hAnsi="宋体"/>
          <w:bCs/>
          <w:sz w:val="28"/>
        </w:rPr>
      </w:pPr>
    </w:p>
    <w:p w14:paraId="00BC00F7">
      <w:pPr>
        <w:pStyle w:val="11"/>
        <w:rPr>
          <w:rFonts w:hint="eastAsia" w:ascii="宋体" w:hAnsi="宋体"/>
          <w:bCs/>
          <w:sz w:val="28"/>
        </w:rPr>
      </w:pPr>
    </w:p>
    <w:p w14:paraId="48B38905">
      <w:pPr>
        <w:pStyle w:val="11"/>
        <w:rPr>
          <w:rFonts w:hint="eastAsia" w:ascii="宋体" w:hAnsi="宋体"/>
          <w:bCs/>
          <w:sz w:val="28"/>
        </w:rPr>
      </w:pPr>
    </w:p>
    <w:p w14:paraId="3A691D0B">
      <w:pPr>
        <w:pStyle w:val="11"/>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2D2CEBB4">
      <w:pPr>
        <w:ind w:firstLine="2650" w:firstLineChars="600"/>
        <w:rPr>
          <w:rFonts w:hint="eastAsia"/>
          <w:b/>
          <w:bCs/>
          <w:sz w:val="44"/>
          <w:szCs w:val="44"/>
          <w:lang w:val="en-US" w:eastAsia="zh-CN"/>
        </w:rPr>
      </w:pPr>
    </w:p>
    <w:p w14:paraId="4B5E992D">
      <w:pPr>
        <w:ind w:firstLine="2650" w:firstLineChars="600"/>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4F926E5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ascii="微软雅黑" w:hAnsi="微软雅黑" w:eastAsia="微软雅黑" w:cs="微软雅黑"/>
          <w:i w:val="0"/>
          <w:iCs w:val="0"/>
          <w:caps w:val="0"/>
          <w:color w:val="222222"/>
          <w:spacing w:val="0"/>
          <w:sz w:val="24"/>
          <w:szCs w:val="24"/>
          <w:shd w:val="clear" w:fill="FFFFFF"/>
        </w:rPr>
      </w:pPr>
      <w:r>
        <w:rPr>
          <w:rFonts w:hint="eastAsia"/>
          <w:sz w:val="36"/>
          <w:szCs w:val="36"/>
          <w:lang w:val="en-US" w:eastAsia="zh-CN"/>
        </w:rPr>
        <w:t>项目名称：</w:t>
      </w:r>
      <w:r>
        <w:rPr>
          <w:rFonts w:ascii="微软雅黑" w:hAnsi="微软雅黑" w:eastAsia="微软雅黑" w:cs="微软雅黑"/>
          <w:i w:val="0"/>
          <w:iCs w:val="0"/>
          <w:caps w:val="0"/>
          <w:color w:val="222222"/>
          <w:spacing w:val="0"/>
          <w:sz w:val="24"/>
          <w:szCs w:val="24"/>
          <w:shd w:val="clear" w:fill="FFFFFF"/>
        </w:rPr>
        <w:t>国家税务总局枣庄市薛城区税务局所属车辆处置</w:t>
      </w: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507BF86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0928226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68B9701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2CF9743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10081597">
      <w:pPr>
        <w:snapToGrid w:val="0"/>
        <w:spacing w:line="500" w:lineRule="atLeast"/>
        <w:jc w:val="center"/>
        <w:rPr>
          <w:rStyle w:val="13"/>
          <w:rFonts w:hint="eastAsia" w:ascii="黑体" w:hAnsi="黑体" w:eastAsia="黑体" w:cs="黑体"/>
          <w:b/>
          <w:bCs/>
          <w:sz w:val="52"/>
          <w:szCs w:val="52"/>
        </w:rPr>
      </w:pPr>
    </w:p>
    <w:p w14:paraId="6857E4C0">
      <w:pPr>
        <w:snapToGrid w:val="0"/>
        <w:spacing w:line="500" w:lineRule="atLeast"/>
        <w:jc w:val="center"/>
        <w:rPr>
          <w:rStyle w:val="13"/>
          <w:rFonts w:hint="eastAsia" w:ascii="黑体" w:hAnsi="黑体" w:eastAsia="黑体" w:cs="黑体"/>
          <w:b/>
          <w:bCs/>
          <w:sz w:val="52"/>
          <w:szCs w:val="52"/>
        </w:rPr>
      </w:pPr>
    </w:p>
    <w:p w14:paraId="2B3F5155">
      <w:pPr>
        <w:snapToGrid w:val="0"/>
        <w:spacing w:line="500" w:lineRule="atLeast"/>
        <w:jc w:val="center"/>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5C87FEF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2ED48B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Style w:val="13"/>
          <w:rFonts w:ascii="仿宋_GB2312" w:hAnsi="宋体" w:eastAsia="仿宋_GB2312"/>
          <w:sz w:val="32"/>
          <w:szCs w:val="32"/>
        </w:rPr>
        <w:t>国家税务总局枣庄市薛城区税务局所属车辆处置</w:t>
      </w:r>
      <w:r>
        <w:rPr>
          <w:rStyle w:val="13"/>
          <w:rFonts w:hint="eastAsia" w:ascii="仿宋_GB2312" w:hAnsi="宋体" w:eastAsia="仿宋_GB2312"/>
          <w:sz w:val="32"/>
          <w:szCs w:val="32"/>
        </w:rPr>
        <w:t>的申请</w:t>
      </w:r>
      <w:r>
        <w:rPr>
          <w:rStyle w:val="13"/>
          <w:rFonts w:hint="eastAsia" w:ascii="仿宋_GB2312" w:hAnsi="宋体" w:eastAsia="仿宋_GB2312"/>
          <w:sz w:val="32"/>
          <w:szCs w:val="32"/>
          <w:lang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2024年10月15日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bookmarkStart w:id="0" w:name="_GoBack"/>
      <w:bookmarkEnd w:id="0"/>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1379430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p w14:paraId="0C137D0D">
      <w:pPr>
        <w:keepNext w:val="0"/>
        <w:keepLines w:val="0"/>
        <w:pageBreakBefore w:val="0"/>
        <w:widowControl/>
        <w:kinsoku/>
        <w:wordWrap/>
        <w:overflowPunct/>
        <w:topLinePunct w:val="0"/>
        <w:autoSpaceDE/>
        <w:autoSpaceDN/>
        <w:bidi w:val="0"/>
        <w:adjustRightInd/>
        <w:snapToGrid w:val="0"/>
        <w:spacing w:line="560" w:lineRule="exact"/>
        <w:ind w:firstLine="1280" w:firstLineChars="400"/>
        <w:textAlignment w:val="baseline"/>
        <w:rPr>
          <w:rStyle w:val="13"/>
          <w:rFonts w:ascii="仿宋_GB2312" w:hAnsi="宋体" w:eastAsia="仿宋_GB2312"/>
          <w:sz w:val="32"/>
          <w:szCs w:val="32"/>
        </w:rPr>
      </w:pPr>
    </w:p>
    <w:p w14:paraId="46799448">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宋体" w:hAnsi="宋体"/>
          <w:bCs/>
          <w:sz w:val="28"/>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6B1279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ascii="宋体" w:hAnsi="宋体"/>
          <w:bCs/>
          <w:sz w:val="28"/>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5"/>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DE37470"/>
    <w:rsid w:val="0F166559"/>
    <w:rsid w:val="0FB805E7"/>
    <w:rsid w:val="115B4B8E"/>
    <w:rsid w:val="123D2CC6"/>
    <w:rsid w:val="12435D4E"/>
    <w:rsid w:val="12FC5EFD"/>
    <w:rsid w:val="14AF3E2F"/>
    <w:rsid w:val="155B614D"/>
    <w:rsid w:val="15666C0D"/>
    <w:rsid w:val="16210EA7"/>
    <w:rsid w:val="17154306"/>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1268D7"/>
    <w:rsid w:val="23782B51"/>
    <w:rsid w:val="242F7EE0"/>
    <w:rsid w:val="24A62F7F"/>
    <w:rsid w:val="24B403E6"/>
    <w:rsid w:val="24D16B2D"/>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5B51B0"/>
    <w:rsid w:val="2E6C1D31"/>
    <w:rsid w:val="2EAB2859"/>
    <w:rsid w:val="320A41F6"/>
    <w:rsid w:val="327E09D6"/>
    <w:rsid w:val="3323292B"/>
    <w:rsid w:val="36BE7C9C"/>
    <w:rsid w:val="374A4EE7"/>
    <w:rsid w:val="37D72911"/>
    <w:rsid w:val="38653434"/>
    <w:rsid w:val="38DF0CF8"/>
    <w:rsid w:val="38FD1F03"/>
    <w:rsid w:val="39BD1836"/>
    <w:rsid w:val="3A4A1178"/>
    <w:rsid w:val="3AA651BA"/>
    <w:rsid w:val="3B007A89"/>
    <w:rsid w:val="3B4B668C"/>
    <w:rsid w:val="3B950B19"/>
    <w:rsid w:val="3C0B35D2"/>
    <w:rsid w:val="3C684D7B"/>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52093E"/>
    <w:rsid w:val="60A32AE1"/>
    <w:rsid w:val="62736998"/>
    <w:rsid w:val="64274C27"/>
    <w:rsid w:val="64DC5168"/>
    <w:rsid w:val="6578453C"/>
    <w:rsid w:val="670247F8"/>
    <w:rsid w:val="67BB4A9E"/>
    <w:rsid w:val="685A03B0"/>
    <w:rsid w:val="687A05CB"/>
    <w:rsid w:val="696705A5"/>
    <w:rsid w:val="697A2F79"/>
    <w:rsid w:val="6C3C56BD"/>
    <w:rsid w:val="6C6D2DDD"/>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2E576F"/>
    <w:rsid w:val="7BCF60AA"/>
    <w:rsid w:val="7C8021FC"/>
    <w:rsid w:val="7D8F2FBE"/>
    <w:rsid w:val="7DA118C5"/>
    <w:rsid w:val="7F05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563C1" w:themeColor="hyperlink"/>
      <w:u w:val="single"/>
      <w14:textFill>
        <w14:solidFill>
          <w14:schemeClr w14:val="hlink"/>
        </w14:solidFill>
      </w14:textFill>
    </w:rPr>
  </w:style>
  <w:style w:type="paragraph" w:customStyle="1" w:styleId="11">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2">
    <w:name w:val="批注框文本 字符"/>
    <w:basedOn w:val="9"/>
    <w:link w:val="3"/>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6681</Words>
  <Characters>6788</Characters>
  <Lines>29</Lines>
  <Paragraphs>8</Paragraphs>
  <TotalTime>3</TotalTime>
  <ScaleCrop>false</ScaleCrop>
  <LinksUpToDate>false</LinksUpToDate>
  <CharactersWithSpaces>7083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2024-07-11T03:15:00Z</cp:lastPrinted>
  <dcterms:modified xsi:type="dcterms:W3CDTF">2024-10-15T08:06:21Z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06CC8AA925144B90BAFE13DB38A96189_13</vt:lpwstr>
  </property>
</Properties>
</file>