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峄城区公路事业发展中心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峄城区公路事业发展中心所属鲁D55Q02五十铃牌轻型普通货车报废处置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挂牌底价2500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峄城区公路事业发展中心所属鲁D55Q02五十铃牌轻型普通货车报废处置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项目编号LNGZ2025-47）《资产转让网络竞价须知》以下简称“《须知》”）依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1A63074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标的为1辆车牌号鲁D55Q02五十铃牌轻型普通货车，由于购车年限较长，车辆存在故障率高、发动机老化等问题，已无使用价值，达到报废标准。截至评估基准日，车辆处于待报废停用状态，本次转让按现状进行。挂牌底价为2500元。本次转让标的明细详见资产明细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2、本次车辆交易均不包含车牌，标的物以实物现状为准，一经报名即视为同意按现状竞买，受让方不得以上述理由退车或要求赔偿。</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3、受让方提车后即为车辆所有人，无论办理销户与否，都将承担与车辆有关的一切法律责任,因车辆过户销户登记手续办理所产生的一切费用均由受让方承担。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 联系话电:0632-8836876。本次处置标的不提供增值税发票，由财政部门开具非税票据。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5、资产清单详见枣庄市盛德土地房地产资产评估测绘事务所枣盛德评报字（2024）第118号评估报告。</w:t>
      </w:r>
    </w:p>
    <w:p w14:paraId="7326591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1、意向受让方须承诺自成交之日起3个工作日内一次性缴纳成交价款及佣金并签订《资产交易合同》。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车辆仅可用于拆解或回收不得尝试修复或违规上路。车辆办理销户时间为成交后十个工作日内，自行办理车辆销户过程中涉及的保险及年审等手续，并承担由此产生的所有费用（含补交的费用）。销户后需将报废车辆的《报废汽车回收证明》报至峄城区公路事业发展中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3、意向受让方须承诺，已充分了解标的资产的情况，同意交易完成后在办理标的资产的销户过程中，转让方仅以提供现有资料为其应尽的协助配合义务，其他事宜均应由受让方办理。</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5、本次处置，竞拍成交后报名保证金转为履约保证金。成交后受让方如出现违约按交易保证金金额承担赔偿责任，保证金金额不足以弥补违约造成的损失的，转让方可以向受让方进行追偿。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497D47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CA22BBE">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EF24F1">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0995BF12">
      <w:pPr>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w:t>
      </w:r>
      <w:r>
        <w:rPr>
          <w:rFonts w:ascii="微软雅黑" w:hAnsi="微软雅黑" w:eastAsia="微软雅黑" w:cs="微软雅黑"/>
          <w:i w:val="0"/>
          <w:iCs w:val="0"/>
          <w:caps w:val="0"/>
          <w:color w:val="222222"/>
          <w:spacing w:val="0"/>
          <w:sz w:val="24"/>
          <w:szCs w:val="24"/>
          <w:shd w:val="clear" w:fill="FFFFFF"/>
        </w:rPr>
        <w:t>峄城区公路事业发展中心所属鲁D55Q02五十铃牌轻型普通货车报废处置</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037760C1">
      <w:pPr>
        <w:pStyle w:val="2"/>
        <w:rPr>
          <w:rFonts w:hint="eastAsia"/>
          <w:b/>
          <w:bCs/>
          <w:sz w:val="44"/>
          <w:szCs w:val="44"/>
          <w:lang w:val="en-US" w:eastAsia="zh-CN"/>
        </w:rPr>
      </w:pPr>
    </w:p>
    <w:p w14:paraId="0B101E38">
      <w:pPr>
        <w:pStyle w:val="2"/>
        <w:rPr>
          <w:rFonts w:hint="eastAsia"/>
          <w:b/>
          <w:bCs/>
          <w:sz w:val="44"/>
          <w:szCs w:val="44"/>
          <w:lang w:val="en-US" w:eastAsia="zh-CN"/>
        </w:rPr>
      </w:pPr>
    </w:p>
    <w:p w14:paraId="4B5E992D">
      <w:pPr>
        <w:rPr>
          <w:rFonts w:hint="eastAsia"/>
          <w:b/>
          <w:bCs/>
          <w:sz w:val="44"/>
          <w:szCs w:val="44"/>
          <w:lang w:val="en-US" w:eastAsia="zh-CN"/>
        </w:rPr>
      </w:pPr>
    </w:p>
    <w:p w14:paraId="1C0A64B5">
      <w:pPr>
        <w:pStyle w:val="2"/>
        <w:rPr>
          <w:rFonts w:hint="eastAsia"/>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w:t>
      </w:r>
      <w:r>
        <w:rPr>
          <w:rFonts w:ascii="微软雅黑" w:hAnsi="微软雅黑" w:eastAsia="微软雅黑" w:cs="微软雅黑"/>
          <w:i w:val="0"/>
          <w:iCs w:val="0"/>
          <w:caps w:val="0"/>
          <w:color w:val="222222"/>
          <w:spacing w:val="0"/>
          <w:sz w:val="24"/>
          <w:szCs w:val="24"/>
          <w:shd w:val="clear" w:fill="FFFFFF"/>
        </w:rPr>
        <w:t>峄城区公路事业发展中心所属鲁D55Q02五十铃牌轻型普通货车报废处置</w:t>
      </w: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41EFB6DD">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峄城区公路事业发展中心所属鲁D55Q02五十铃牌轻型普通货车报废处置</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bookmarkStart w:id="0" w:name="_GoBack"/>
      <w:bookmarkEnd w:id="0"/>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2025年5月26日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2F843483"/>
    <w:rsid w:val="320A41F6"/>
    <w:rsid w:val="327E09D6"/>
    <w:rsid w:val="3323292B"/>
    <w:rsid w:val="36BE7C9C"/>
    <w:rsid w:val="374A4EE7"/>
    <w:rsid w:val="37D72911"/>
    <w:rsid w:val="38653434"/>
    <w:rsid w:val="38DF0CF8"/>
    <w:rsid w:val="38FD1F03"/>
    <w:rsid w:val="394806F9"/>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4835</Words>
  <Characters>4930</Characters>
  <Lines>29</Lines>
  <Paragraphs>8</Paragraphs>
  <TotalTime>14</TotalTime>
  <ScaleCrop>false</ScaleCrop>
  <LinksUpToDate>false</LinksUpToDate>
  <CharactersWithSpaces>5139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2025-05-15T03:19:00Z</cp:lastPrinted>
  <dcterms:modified xsi:type="dcterms:W3CDTF">2025-05-26T09:15:04Z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80FD3B681C4A4F208713D003C1DFD6DF_13</vt:lpwstr>
  </property>
  <property fmtid="{D5CDD505-2E9C-101B-9397-08002B2CF9AE}" pid="4" name="KSOTemplateDocerSaveRecord">
    <vt:lpwstr>eyJoZGlkIjoiYjY4MWQxYzQ0YTA4YWM1ZmYzZjM5ZmQwMDI1MTRhYzciLCJ1c2VySWQiOiIyNDA5NjcyNjkifQ==</vt:lpwstr>
  </property>
</Properties>
</file>