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52"/>
        <w:gridCol w:w="1977"/>
        <w:gridCol w:w="1113"/>
        <w:gridCol w:w="800"/>
        <w:gridCol w:w="1778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521" w:type="dxa"/>
            <w:vMerge w:val="restart"/>
            <w:tcBorders>
              <w:top w:val="single" w:color="5B5B5B" w:sz="8" w:space="0"/>
              <w:left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细</w:t>
            </w: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资产名称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24盘蒸饭车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232.20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OT桌子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OT桌子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OT桌子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澳柯玛热水器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澳柯玛热水器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11.61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大锅灶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5.81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电动杆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0.97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儿童餐桌椅4人连体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儿童电动汽车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儿童学生床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儿童坐姿矫形椅I小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儿童坐姿矫形椅I中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儿童坐姿椅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儿童坐姿椅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儿童坐姿椅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儿童坐姿椅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儿童坐姿椅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高级防潮皮软垫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各式软垫地垫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海尔冰箱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海尔冰箱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海尔冰箱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海尔冰箱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海尔烘干机GDZA5-61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海绵坐姿椅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海绵坐姿椅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海绵坐姿椅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海绵坐姿椅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海绵坐姿椅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海绵坐姿椅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海绵坐姿椅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海绵坐姿椅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黄色滑梯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积木海绵填充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讲台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讲台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矫形椅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矫形椅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矫形椅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矫形椅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两炒一温灶台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261.23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398.61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美的FCD8015A4热水器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美的MG80洗衣机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美的MG80洗衣机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排风扇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3.87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秋千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38.70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燃气汤锅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38.70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软体地垫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沙水桌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手控开关盒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10.64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手控开关盒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10.64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手控开关盒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10.64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手控开关盒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10.64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手控开关盒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10.64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手控开关盒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10.64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手指插球器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特制儿童床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154.80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特制儿童床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154.80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特制儿童床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154.80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特制儿童床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154.80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特制儿童床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154.80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兔宝宝滑梯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微量血糖仪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1.65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婴儿床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坐姿矫正椅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坐姿矫正椅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惠普1025彩色打印机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39.93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四门冰柜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日立投影仪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9.57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合计</w:t>
            </w: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  <w:t>6538.55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2CC002B1"/>
    <w:rsid w:val="2CC0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2024-04-09T00:45:00Z</dcterms:created>
  <dc:creator>WPS_1474252202</dc:creator>
  <cp:lastModifiedBy>WPS_1474252202</cp:lastModifiedBy>
  <dcterms:modified xsi:type="dcterms:W3CDTF">2024-04-09T00:46:29Z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1D54641129A941EEAAAA4452D328B935_11</vt:lpwstr>
  </property>
</Properties>
</file>